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A" w:rsidRPr="00316747" w:rsidRDefault="0058438A" w:rsidP="00316747">
      <w:pPr>
        <w:rPr>
          <w:i/>
          <w:iCs/>
        </w:rPr>
      </w:pPr>
      <w:r>
        <w:rPr>
          <w:i/>
          <w:iCs/>
        </w:rPr>
        <w:t xml:space="preserve"> Бывают у детей </w:t>
      </w:r>
      <w:r w:rsidRPr="00316747">
        <w:rPr>
          <w:i/>
          <w:iCs/>
        </w:rPr>
        <w:t xml:space="preserve"> проблемы с речью.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 xml:space="preserve"> Тогда мы</w:t>
      </w:r>
      <w:r>
        <w:rPr>
          <w:i/>
          <w:iCs/>
        </w:rPr>
        <w:t xml:space="preserve"> можем дать такой совет</w:t>
      </w:r>
      <w:r w:rsidRPr="00316747">
        <w:rPr>
          <w:i/>
          <w:iCs/>
        </w:rPr>
        <w:t>: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 xml:space="preserve"> Решение вопроса обеспечит                                                                                                                                          </w:t>
      </w:r>
      <w:r>
        <w:rPr>
          <w:i/>
          <w:iCs/>
        </w:rPr>
        <w:t xml:space="preserve">Специалист с названием </w:t>
      </w:r>
      <w:r w:rsidRPr="00F34609">
        <w:rPr>
          <w:b/>
          <w:bCs/>
          <w:i/>
          <w:iCs/>
          <w:color w:val="FF0000"/>
        </w:rPr>
        <w:t>ЛОГОПЕД.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Он  - педагог, учитель и психолог,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Филолог он, и он  - языковед,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Он воспитатель, доктор, дефектолог,</w:t>
      </w:r>
    </w:p>
    <w:p w:rsidR="0058438A" w:rsidRPr="00F34609" w:rsidRDefault="0058438A" w:rsidP="00316747">
      <w:pPr>
        <w:rPr>
          <w:b/>
          <w:bCs/>
          <w:i/>
          <w:iCs/>
          <w:color w:val="00B050"/>
        </w:rPr>
      </w:pPr>
      <w:r w:rsidRPr="00316747">
        <w:rPr>
          <w:i/>
          <w:iCs/>
        </w:rPr>
        <w:t xml:space="preserve">Актер, оратор – это </w:t>
      </w:r>
      <w:r w:rsidRPr="00F34609">
        <w:rPr>
          <w:b/>
          <w:bCs/>
          <w:i/>
          <w:iCs/>
          <w:color w:val="00B050"/>
        </w:rPr>
        <w:t>ЛОГОПЕД.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Исследователь,  методист, новатор,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Он диагност, корректор и эксперт,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И консультант, и наблюдатель –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 xml:space="preserve">Специалист разносторонний – </w:t>
      </w:r>
      <w:r w:rsidRPr="00F34609">
        <w:rPr>
          <w:b/>
          <w:bCs/>
          <w:i/>
          <w:iCs/>
          <w:color w:val="0070C0"/>
        </w:rPr>
        <w:t>ЛОГОПЕД.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Работает он тонко, терпеливо,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Слагая результат из маленьких побед,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Работает умело, эффективно,</w:t>
      </w:r>
    </w:p>
    <w:p w:rsidR="0058438A" w:rsidRPr="00F34609" w:rsidRDefault="0058438A" w:rsidP="00316747">
      <w:pPr>
        <w:rPr>
          <w:b/>
          <w:bCs/>
          <w:i/>
          <w:iCs/>
          <w:color w:val="FFC000"/>
        </w:rPr>
      </w:pPr>
      <w:r w:rsidRPr="00316747">
        <w:rPr>
          <w:i/>
          <w:iCs/>
        </w:rPr>
        <w:t xml:space="preserve">Интеллигентный, деликатный – </w:t>
      </w:r>
      <w:r w:rsidRPr="00F34609">
        <w:rPr>
          <w:b/>
          <w:bCs/>
          <w:i/>
          <w:iCs/>
          <w:color w:val="FFC000"/>
        </w:rPr>
        <w:t>ЛОГОПЕД.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Он любит свое дело беззаветно,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И для него работы лучше нет.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Свои стремленья посвящает детям,</w:t>
      </w:r>
    </w:p>
    <w:p w:rsidR="0058438A" w:rsidRPr="00F34609" w:rsidRDefault="0058438A" w:rsidP="00316747">
      <w:pPr>
        <w:rPr>
          <w:b/>
          <w:bCs/>
          <w:i/>
          <w:iCs/>
          <w:color w:val="7030A0"/>
        </w:rPr>
      </w:pPr>
      <w:r w:rsidRPr="00316747">
        <w:rPr>
          <w:i/>
          <w:iCs/>
        </w:rPr>
        <w:t xml:space="preserve">Достоин уваженья – </w:t>
      </w:r>
      <w:r w:rsidRPr="00F34609">
        <w:rPr>
          <w:b/>
          <w:bCs/>
          <w:i/>
          <w:iCs/>
          <w:color w:val="7030A0"/>
        </w:rPr>
        <w:t>ЛОГОПЕД!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Теперь знакомы вы с профессией прекрасной,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Осталось дверь открыть вам в  кабинет</w:t>
      </w:r>
    </w:p>
    <w:p w:rsidR="0058438A" w:rsidRPr="00316747" w:rsidRDefault="0058438A" w:rsidP="00316747">
      <w:pPr>
        <w:rPr>
          <w:i/>
          <w:iCs/>
        </w:rPr>
      </w:pPr>
      <w:r w:rsidRPr="00316747">
        <w:rPr>
          <w:i/>
          <w:iCs/>
        </w:rPr>
        <w:t>Пусть будет труд  ваш в мире благодатным</w:t>
      </w:r>
    </w:p>
    <w:p w:rsidR="0058438A" w:rsidRPr="00F34609" w:rsidRDefault="0058438A" w:rsidP="00316747">
      <w:pPr>
        <w:rPr>
          <w:b/>
          <w:bCs/>
          <w:i/>
          <w:iCs/>
          <w:color w:val="002060"/>
        </w:rPr>
      </w:pPr>
      <w:r w:rsidRPr="00316747">
        <w:rPr>
          <w:i/>
          <w:iCs/>
        </w:rPr>
        <w:t xml:space="preserve">Под скромною табличкой </w:t>
      </w:r>
      <w:r w:rsidRPr="00F34609">
        <w:rPr>
          <w:b/>
          <w:bCs/>
          <w:i/>
          <w:iCs/>
          <w:color w:val="002060"/>
        </w:rPr>
        <w:t>«ЛОГОПЕД»</w:t>
      </w:r>
    </w:p>
    <w:p w:rsidR="0058438A" w:rsidRDefault="0058438A" w:rsidP="00316747">
      <w:pPr>
        <w:rPr>
          <w:i/>
          <w:iCs/>
        </w:rPr>
      </w:pPr>
    </w:p>
    <w:p w:rsidR="0058438A" w:rsidRDefault="0058438A" w:rsidP="00316747">
      <w:pPr>
        <w:rPr>
          <w:i/>
          <w:iCs/>
        </w:rPr>
      </w:pPr>
    </w:p>
    <w:p w:rsidR="0058438A" w:rsidRDefault="0058438A" w:rsidP="00316747">
      <w:pPr>
        <w:rPr>
          <w:i/>
          <w:iCs/>
        </w:rPr>
      </w:pPr>
    </w:p>
    <w:p w:rsidR="0058438A" w:rsidRDefault="0058438A" w:rsidP="00316747">
      <w:pPr>
        <w:rPr>
          <w:i/>
          <w:iCs/>
        </w:rPr>
      </w:pPr>
    </w:p>
    <w:p w:rsidR="0058438A" w:rsidRDefault="0058438A" w:rsidP="00316747">
      <w:pPr>
        <w:rPr>
          <w:i/>
          <w:iCs/>
        </w:rPr>
      </w:pPr>
    </w:p>
    <w:p w:rsidR="0058438A" w:rsidRDefault="0058438A" w:rsidP="00316747">
      <w:pPr>
        <w:rPr>
          <w:i/>
          <w:iCs/>
        </w:rPr>
      </w:pPr>
    </w:p>
    <w:p w:rsidR="00C46F6F" w:rsidRDefault="0058438A" w:rsidP="002E13C1">
      <w:pPr>
        <w:jc w:val="both"/>
        <w:rPr>
          <w:i/>
          <w:iCs/>
        </w:rPr>
      </w:pPr>
      <w:r w:rsidRPr="002E13C1">
        <w:rPr>
          <w:i/>
          <w:iCs/>
        </w:rPr>
        <w:t xml:space="preserve">В нашем детском саду с 2010 года работает замечательный </w:t>
      </w:r>
      <w:r w:rsidR="00C46F6F">
        <w:rPr>
          <w:i/>
          <w:iCs/>
        </w:rPr>
        <w:t>учитель-</w:t>
      </w:r>
      <w:r w:rsidRPr="002E13C1">
        <w:rPr>
          <w:i/>
          <w:iCs/>
        </w:rPr>
        <w:t xml:space="preserve">логопед Оксана Александровна </w:t>
      </w:r>
      <w:proofErr w:type="spellStart"/>
      <w:r w:rsidRPr="002E13C1">
        <w:rPr>
          <w:i/>
          <w:iCs/>
        </w:rPr>
        <w:t>Солодова</w:t>
      </w:r>
      <w:proofErr w:type="spellEnd"/>
      <w:r w:rsidRPr="002E13C1">
        <w:rPr>
          <w:i/>
          <w:iCs/>
        </w:rPr>
        <w:t>.</w:t>
      </w:r>
    </w:p>
    <w:p w:rsidR="0058438A" w:rsidRPr="002E13C1" w:rsidRDefault="0058438A" w:rsidP="002E13C1">
      <w:pPr>
        <w:jc w:val="both"/>
        <w:rPr>
          <w:i/>
          <w:iCs/>
        </w:rPr>
      </w:pPr>
      <w:r w:rsidRPr="002E13C1">
        <w:rPr>
          <w:i/>
          <w:iCs/>
        </w:rPr>
        <w:t xml:space="preserve"> Воспитанники логопедического пункта каждый год покоряют трудные вершины звукопроизношения и развития речи. Благодаря современным технологиям, пособиям и оборудованию удаётся достигнуть  высокой результативности коррекции речи у детей (90-95 %).</w:t>
      </w:r>
    </w:p>
    <w:p w:rsidR="0058438A" w:rsidRPr="002E13C1" w:rsidRDefault="0058438A" w:rsidP="002E13C1">
      <w:pPr>
        <w:jc w:val="both"/>
        <w:rPr>
          <w:i/>
          <w:iCs/>
        </w:rPr>
      </w:pPr>
      <w:r w:rsidRPr="002E13C1">
        <w:rPr>
          <w:i/>
          <w:iCs/>
        </w:rPr>
        <w:t>Окончив дефектологический факультет Уральского Государственного Педагогического Университета (</w:t>
      </w:r>
      <w:proofErr w:type="gramStart"/>
      <w:r w:rsidRPr="002E13C1">
        <w:rPr>
          <w:i/>
          <w:iCs/>
        </w:rPr>
        <w:t>г</w:t>
      </w:r>
      <w:proofErr w:type="gramEnd"/>
      <w:r w:rsidRPr="002E13C1">
        <w:rPr>
          <w:i/>
          <w:iCs/>
        </w:rPr>
        <w:t>. Екатеринбург) по специальности учитель-логопед, Оксана Александровна продолжает своё самообразование:</w:t>
      </w:r>
    </w:p>
    <w:p w:rsidR="0058438A" w:rsidRDefault="0058438A" w:rsidP="000C29B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2012 год – курсы </w:t>
      </w:r>
      <w:r w:rsidRPr="002E13C1">
        <w:rPr>
          <w:i/>
          <w:iCs/>
          <w:color w:val="0070C0"/>
        </w:rPr>
        <w:t xml:space="preserve">«Заикание у дошкольников. </w:t>
      </w:r>
      <w:proofErr w:type="gramStart"/>
      <w:r w:rsidRPr="002E13C1">
        <w:rPr>
          <w:i/>
          <w:iCs/>
          <w:color w:val="0070C0"/>
        </w:rPr>
        <w:t>Механизмы, проявления, обследование, коррекционная работа»</w:t>
      </w:r>
      <w:r>
        <w:rPr>
          <w:i/>
          <w:iCs/>
        </w:rPr>
        <w:t xml:space="preserve"> (Учебный центр «Логопед Мастер» г. Москва)</w:t>
      </w:r>
      <w:proofErr w:type="gramEnd"/>
    </w:p>
    <w:p w:rsidR="0058438A" w:rsidRPr="002E13C1" w:rsidRDefault="0058438A" w:rsidP="002E13C1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2015 год – курсы </w:t>
      </w:r>
      <w:r w:rsidRPr="002E13C1">
        <w:rPr>
          <w:i/>
          <w:iCs/>
          <w:color w:val="0070C0"/>
        </w:rPr>
        <w:t>«Комплексное сопровождение детей с нарушениями речевого развития в образовательных организациях</w:t>
      </w:r>
      <w:proofErr w:type="gramStart"/>
      <w:r w:rsidRPr="002E13C1">
        <w:rPr>
          <w:i/>
          <w:iCs/>
          <w:color w:val="0070C0"/>
        </w:rPr>
        <w:t>»</w:t>
      </w:r>
      <w:r w:rsidRPr="002E13C1">
        <w:rPr>
          <w:i/>
          <w:iCs/>
        </w:rPr>
        <w:t>(</w:t>
      </w:r>
      <w:proofErr w:type="gramEnd"/>
      <w:r w:rsidRPr="002E13C1">
        <w:rPr>
          <w:i/>
          <w:iCs/>
        </w:rPr>
        <w:t>ТОГИРРО г. Тюмень)</w:t>
      </w:r>
    </w:p>
    <w:p w:rsidR="0058438A" w:rsidRPr="002E13C1" w:rsidRDefault="0058438A" w:rsidP="000C29BA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lastRenderedPageBreak/>
        <w:t xml:space="preserve">2017 год – семинар </w:t>
      </w:r>
      <w:r w:rsidRPr="002E13C1">
        <w:rPr>
          <w:i/>
          <w:iCs/>
          <w:color w:val="0070C0"/>
        </w:rPr>
        <w:t xml:space="preserve">«Запуск речи у </w:t>
      </w:r>
      <w:proofErr w:type="spellStart"/>
      <w:r w:rsidRPr="002E13C1">
        <w:rPr>
          <w:i/>
          <w:iCs/>
          <w:color w:val="0070C0"/>
        </w:rPr>
        <w:t>неговорящих</w:t>
      </w:r>
      <w:proofErr w:type="spellEnd"/>
      <w:r w:rsidRPr="002E13C1">
        <w:rPr>
          <w:i/>
          <w:iCs/>
          <w:color w:val="0070C0"/>
        </w:rPr>
        <w:t xml:space="preserve"> детей: от нуля до фразовой речи</w:t>
      </w:r>
      <w:proofErr w:type="gramStart"/>
      <w:r w:rsidRPr="002E13C1">
        <w:rPr>
          <w:i/>
          <w:iCs/>
          <w:color w:val="0070C0"/>
        </w:rPr>
        <w:t>»</w:t>
      </w:r>
      <w:r w:rsidRPr="002E13C1">
        <w:rPr>
          <w:i/>
          <w:iCs/>
        </w:rPr>
        <w:t>(</w:t>
      </w:r>
      <w:proofErr w:type="gramEnd"/>
      <w:r w:rsidRPr="002E13C1">
        <w:rPr>
          <w:i/>
          <w:iCs/>
        </w:rPr>
        <w:t>Московская Школа Игровой Логопедии)</w:t>
      </w:r>
    </w:p>
    <w:p w:rsidR="0058438A" w:rsidRPr="002E13C1" w:rsidRDefault="0058438A" w:rsidP="002E13C1">
      <w:pPr>
        <w:pStyle w:val="a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2018 год – курсы</w:t>
      </w:r>
      <w:proofErr w:type="gramStart"/>
      <w:r w:rsidRPr="002E13C1">
        <w:rPr>
          <w:i/>
          <w:iCs/>
          <w:color w:val="0070C0"/>
        </w:rPr>
        <w:t>«К</w:t>
      </w:r>
      <w:proofErr w:type="gramEnd"/>
      <w:r w:rsidRPr="002E13C1">
        <w:rPr>
          <w:i/>
          <w:iCs/>
          <w:color w:val="0070C0"/>
        </w:rPr>
        <w:t xml:space="preserve">омплексное сопровождение детей с нарушениями речевого развития в условиях ДОУ» </w:t>
      </w:r>
      <w:r>
        <w:rPr>
          <w:i/>
          <w:iCs/>
        </w:rPr>
        <w:t>(</w:t>
      </w:r>
      <w:r w:rsidRPr="002E13C1">
        <w:rPr>
          <w:i/>
          <w:iCs/>
        </w:rPr>
        <w:t>ТОГИРРО г. Тюмень)</w:t>
      </w:r>
    </w:p>
    <w:p w:rsidR="0058438A" w:rsidRPr="000C29BA" w:rsidRDefault="0058438A" w:rsidP="002E13C1">
      <w:pPr>
        <w:pStyle w:val="a3"/>
        <w:rPr>
          <w:i/>
          <w:iCs/>
        </w:rPr>
      </w:pPr>
    </w:p>
    <w:p w:rsidR="0058438A" w:rsidRDefault="0058438A" w:rsidP="00316747">
      <w:pPr>
        <w:rPr>
          <w:i/>
          <w:iCs/>
        </w:rPr>
      </w:pPr>
    </w:p>
    <w:p w:rsidR="0058438A" w:rsidRDefault="0058438A" w:rsidP="00316747">
      <w:pPr>
        <w:rPr>
          <w:i/>
          <w:iCs/>
        </w:rPr>
      </w:pPr>
      <w:r>
        <w:rPr>
          <w:i/>
          <w:iCs/>
        </w:rPr>
        <w:t>Полученными знаниями Оксана Александровна щедро делится с коллегами, консультирует начинающих логопедов:</w:t>
      </w:r>
    </w:p>
    <w:p w:rsidR="0058438A" w:rsidRDefault="0058438A" w:rsidP="002E13C1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2015 год – мастер класс </w:t>
      </w:r>
      <w:r w:rsidRPr="002E13C1">
        <w:rPr>
          <w:i/>
          <w:iCs/>
          <w:color w:val="00B050"/>
        </w:rPr>
        <w:t>«Применение технологии ТРИЗ в развитии связной речи дошкольников»</w:t>
      </w:r>
      <w:r>
        <w:rPr>
          <w:i/>
          <w:iCs/>
        </w:rPr>
        <w:t xml:space="preserve"> на городском методическом объединении воспитателей</w:t>
      </w:r>
    </w:p>
    <w:p w:rsidR="0058438A" w:rsidRPr="002E13C1" w:rsidRDefault="0058438A" w:rsidP="002E13C1">
      <w:pPr>
        <w:numPr>
          <w:ilvl w:val="0"/>
          <w:numId w:val="4"/>
        </w:numPr>
        <w:rPr>
          <w:i/>
          <w:iCs/>
        </w:rPr>
      </w:pPr>
      <w:r w:rsidRPr="002E13C1">
        <w:rPr>
          <w:i/>
          <w:iCs/>
        </w:rPr>
        <w:t xml:space="preserve">2016 год – городское методическое объединение учителей-логопедов </w:t>
      </w:r>
      <w:r w:rsidRPr="002E13C1">
        <w:rPr>
          <w:i/>
          <w:iCs/>
          <w:color w:val="00B050"/>
        </w:rPr>
        <w:t>«Комплексная методика преодоления заикания у дошкольников»</w:t>
      </w:r>
    </w:p>
    <w:p w:rsidR="0058438A" w:rsidRDefault="0058438A" w:rsidP="00D42351">
      <w:pPr>
        <w:numPr>
          <w:ilvl w:val="0"/>
          <w:numId w:val="4"/>
        </w:numPr>
        <w:rPr>
          <w:i/>
          <w:iCs/>
        </w:rPr>
      </w:pPr>
      <w:r w:rsidRPr="002E13C1">
        <w:rPr>
          <w:i/>
          <w:iCs/>
        </w:rPr>
        <w:t xml:space="preserve">2017год – практикум по </w:t>
      </w:r>
      <w:proofErr w:type="spellStart"/>
      <w:r w:rsidRPr="002E13C1">
        <w:rPr>
          <w:i/>
          <w:iCs/>
        </w:rPr>
        <w:t>логоритмике</w:t>
      </w:r>
      <w:proofErr w:type="spellEnd"/>
      <w:proofErr w:type="gramStart"/>
      <w:r w:rsidRPr="002E13C1">
        <w:rPr>
          <w:i/>
          <w:iCs/>
          <w:color w:val="00B050"/>
        </w:rPr>
        <w:t>«П</w:t>
      </w:r>
      <w:proofErr w:type="gramEnd"/>
      <w:r w:rsidRPr="002E13C1">
        <w:rPr>
          <w:i/>
          <w:iCs/>
          <w:color w:val="00B050"/>
        </w:rPr>
        <w:t>утешествие в лес полный сказок и чудес»</w:t>
      </w:r>
      <w:r w:rsidRPr="002E13C1">
        <w:rPr>
          <w:i/>
          <w:iCs/>
        </w:rPr>
        <w:t xml:space="preserve">                  на стажёрской площадке для воспитателей</w:t>
      </w:r>
    </w:p>
    <w:p w:rsidR="0058438A" w:rsidRDefault="0058438A" w:rsidP="00D42351">
      <w:pPr>
        <w:numPr>
          <w:ilvl w:val="0"/>
          <w:numId w:val="4"/>
        </w:numPr>
        <w:rPr>
          <w:i/>
          <w:iCs/>
        </w:rPr>
      </w:pPr>
      <w:r w:rsidRPr="00D42351">
        <w:rPr>
          <w:i/>
          <w:iCs/>
        </w:rPr>
        <w:t xml:space="preserve">2017 год – практикум по коррекции звукопроизношения </w:t>
      </w:r>
      <w:r w:rsidRPr="00D42351">
        <w:rPr>
          <w:i/>
          <w:iCs/>
          <w:color w:val="00B050"/>
        </w:rPr>
        <w:t xml:space="preserve">«Трудные звуки и немного науки» </w:t>
      </w:r>
      <w:r w:rsidRPr="00D42351">
        <w:rPr>
          <w:i/>
          <w:iCs/>
        </w:rPr>
        <w:t>на стажёрской площадке для воспитателей</w:t>
      </w:r>
    </w:p>
    <w:p w:rsidR="0058438A" w:rsidRPr="00D42351" w:rsidRDefault="0058438A" w:rsidP="00D42351">
      <w:pPr>
        <w:numPr>
          <w:ilvl w:val="0"/>
          <w:numId w:val="4"/>
        </w:numPr>
        <w:rPr>
          <w:i/>
          <w:iCs/>
        </w:rPr>
      </w:pPr>
      <w:r w:rsidRPr="00D42351">
        <w:rPr>
          <w:i/>
          <w:iCs/>
        </w:rPr>
        <w:t xml:space="preserve">2018 год –  городское методическое объединение учителей-логопедов </w:t>
      </w:r>
      <w:r w:rsidRPr="00D42351">
        <w:rPr>
          <w:i/>
          <w:iCs/>
          <w:color w:val="00B050"/>
        </w:rPr>
        <w:t xml:space="preserve">«Как </w:t>
      </w:r>
      <w:proofErr w:type="gramStart"/>
      <w:r w:rsidRPr="00D42351">
        <w:rPr>
          <w:i/>
          <w:iCs/>
          <w:color w:val="00B050"/>
        </w:rPr>
        <w:t>разговорить</w:t>
      </w:r>
      <w:proofErr w:type="gramEnd"/>
      <w:r w:rsidRPr="00D42351">
        <w:rPr>
          <w:i/>
          <w:iCs/>
          <w:color w:val="00B050"/>
        </w:rPr>
        <w:t xml:space="preserve"> маленького молчуна?»</w:t>
      </w:r>
    </w:p>
    <w:p w:rsidR="0058438A" w:rsidRDefault="0058438A" w:rsidP="00121791">
      <w:pPr>
        <w:numPr>
          <w:ilvl w:val="0"/>
          <w:numId w:val="4"/>
        </w:numPr>
        <w:rPr>
          <w:i/>
          <w:iCs/>
        </w:rPr>
      </w:pPr>
      <w:r w:rsidRPr="00D42351">
        <w:rPr>
          <w:i/>
          <w:iCs/>
        </w:rPr>
        <w:t xml:space="preserve">2018 год – городское методическое объединение учителей-логопедов </w:t>
      </w:r>
      <w:r w:rsidRPr="00D42351">
        <w:rPr>
          <w:i/>
          <w:iCs/>
          <w:color w:val="00B050"/>
        </w:rPr>
        <w:t xml:space="preserve">«Взаимодействие учителя-логопеда и музыкального руководителя на занятиях по </w:t>
      </w:r>
      <w:proofErr w:type="spellStart"/>
      <w:r w:rsidRPr="00D42351">
        <w:rPr>
          <w:i/>
          <w:iCs/>
          <w:color w:val="00B050"/>
        </w:rPr>
        <w:t>логоритмике</w:t>
      </w:r>
      <w:proofErr w:type="spellEnd"/>
      <w:r w:rsidRPr="00D42351">
        <w:rPr>
          <w:i/>
          <w:iCs/>
          <w:color w:val="00B050"/>
        </w:rPr>
        <w:t>»</w:t>
      </w:r>
      <w:bookmarkStart w:id="0" w:name="_GoBack"/>
      <w:bookmarkEnd w:id="0"/>
    </w:p>
    <w:p w:rsidR="0058438A" w:rsidRPr="00121791" w:rsidRDefault="0058438A" w:rsidP="00121791">
      <w:pPr>
        <w:numPr>
          <w:ilvl w:val="0"/>
          <w:numId w:val="4"/>
        </w:numPr>
        <w:rPr>
          <w:i/>
          <w:iCs/>
        </w:rPr>
      </w:pPr>
      <w:r w:rsidRPr="00D42351">
        <w:rPr>
          <w:i/>
          <w:iCs/>
        </w:rPr>
        <w:t xml:space="preserve">Сотрудничество с логопедическим порталом </w:t>
      </w:r>
      <w:proofErr w:type="spellStart"/>
      <w:r w:rsidRPr="00121791">
        <w:rPr>
          <w:i/>
          <w:iCs/>
          <w:color w:val="00FF00"/>
          <w:lang w:val="en-US"/>
        </w:rPr>
        <w:t>BestActiv</w:t>
      </w:r>
      <w:proofErr w:type="spellEnd"/>
      <w:proofErr w:type="gramStart"/>
      <w:r w:rsidRPr="00121791">
        <w:rPr>
          <w:i/>
          <w:iCs/>
          <w:color w:val="00FF00"/>
        </w:rPr>
        <w:t>е</w:t>
      </w:r>
      <w:proofErr w:type="gramEnd"/>
    </w:p>
    <w:p w:rsidR="0058438A" w:rsidRDefault="0058438A" w:rsidP="0032725F">
      <w:pPr>
        <w:rPr>
          <w:i/>
          <w:iCs/>
        </w:rPr>
      </w:pPr>
      <w:r>
        <w:rPr>
          <w:i/>
          <w:iCs/>
        </w:rPr>
        <w:t xml:space="preserve">Оксана Александровна убеждена в том, что роль родителей в воспитании детской речи первостепенна, поэтому проводит большую просветительскую и консультативную работу с родителями воспитанников. </w:t>
      </w:r>
    </w:p>
    <w:p w:rsidR="0058438A" w:rsidRDefault="0058438A" w:rsidP="0032725F">
      <w:pPr>
        <w:rPr>
          <w:i/>
          <w:iCs/>
        </w:rPr>
      </w:pPr>
      <w:r>
        <w:rPr>
          <w:i/>
          <w:iCs/>
        </w:rPr>
        <w:t>Помимо индивидуальных консультаций и выступлений на родительских собраниях проводятся и общегородские мероприятия с родителями:</w:t>
      </w:r>
    </w:p>
    <w:p w:rsidR="0058438A" w:rsidRDefault="0058438A" w:rsidP="00121791">
      <w:pPr>
        <w:numPr>
          <w:ilvl w:val="0"/>
          <w:numId w:val="5"/>
        </w:numPr>
        <w:rPr>
          <w:i/>
          <w:iCs/>
        </w:rPr>
      </w:pPr>
      <w:r w:rsidRPr="002E13C1">
        <w:rPr>
          <w:i/>
          <w:iCs/>
        </w:rPr>
        <w:t xml:space="preserve">2017 год – практикум </w:t>
      </w:r>
      <w:r w:rsidRPr="00D42351">
        <w:rPr>
          <w:i/>
          <w:iCs/>
          <w:color w:val="7030A0"/>
        </w:rPr>
        <w:t>«Весенняя прогулка»</w:t>
      </w:r>
      <w:r w:rsidRPr="002E13C1">
        <w:rPr>
          <w:i/>
          <w:iCs/>
        </w:rPr>
        <w:t xml:space="preserve"> с родителями детей с ОВЗ в рамках городского мероприятия «Большая перемена»</w:t>
      </w:r>
    </w:p>
    <w:p w:rsidR="0058438A" w:rsidRPr="00121791" w:rsidRDefault="0058438A" w:rsidP="00121791">
      <w:pPr>
        <w:numPr>
          <w:ilvl w:val="0"/>
          <w:numId w:val="5"/>
        </w:numPr>
        <w:rPr>
          <w:i/>
          <w:iCs/>
        </w:rPr>
      </w:pPr>
      <w:r>
        <w:rPr>
          <w:i/>
          <w:iCs/>
        </w:rPr>
        <w:t>2018</w:t>
      </w:r>
      <w:r w:rsidRPr="002E13C1">
        <w:rPr>
          <w:i/>
          <w:iCs/>
        </w:rPr>
        <w:t xml:space="preserve"> год – Родительская суббота </w:t>
      </w:r>
      <w:r w:rsidRPr="00D42351">
        <w:rPr>
          <w:i/>
          <w:iCs/>
          <w:color w:val="7030A0"/>
        </w:rPr>
        <w:t xml:space="preserve">«В гостях у </w:t>
      </w:r>
      <w:proofErr w:type="spellStart"/>
      <w:r w:rsidRPr="00D42351">
        <w:rPr>
          <w:i/>
          <w:iCs/>
          <w:color w:val="7030A0"/>
        </w:rPr>
        <w:t>Лесовичка</w:t>
      </w:r>
      <w:proofErr w:type="spellEnd"/>
      <w:r w:rsidRPr="00D42351">
        <w:rPr>
          <w:i/>
          <w:iCs/>
          <w:color w:val="7030A0"/>
        </w:rPr>
        <w:t xml:space="preserve">» </w:t>
      </w:r>
    </w:p>
    <w:p w:rsidR="0058438A" w:rsidRDefault="0058438A"/>
    <w:sectPr w:rsidR="0058438A" w:rsidSect="0091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F80"/>
    <w:multiLevelType w:val="hybridMultilevel"/>
    <w:tmpl w:val="68D8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E13BFB"/>
    <w:multiLevelType w:val="hybridMultilevel"/>
    <w:tmpl w:val="7F2E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CA5C70"/>
    <w:multiLevelType w:val="hybridMultilevel"/>
    <w:tmpl w:val="F6A4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743083"/>
    <w:multiLevelType w:val="hybridMultilevel"/>
    <w:tmpl w:val="D54C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AE0EC6"/>
    <w:multiLevelType w:val="hybridMultilevel"/>
    <w:tmpl w:val="C3D07D30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0F5"/>
    <w:rsid w:val="000A567E"/>
    <w:rsid w:val="000C29BA"/>
    <w:rsid w:val="00121791"/>
    <w:rsid w:val="002E13C1"/>
    <w:rsid w:val="002F3377"/>
    <w:rsid w:val="00316747"/>
    <w:rsid w:val="00320EFB"/>
    <w:rsid w:val="0032725F"/>
    <w:rsid w:val="00383737"/>
    <w:rsid w:val="003F3C0C"/>
    <w:rsid w:val="00543EFC"/>
    <w:rsid w:val="0058438A"/>
    <w:rsid w:val="00621E9E"/>
    <w:rsid w:val="007250F5"/>
    <w:rsid w:val="007946C7"/>
    <w:rsid w:val="00862915"/>
    <w:rsid w:val="00911728"/>
    <w:rsid w:val="009B116B"/>
    <w:rsid w:val="00C46F6F"/>
    <w:rsid w:val="00C7574C"/>
    <w:rsid w:val="00D42351"/>
    <w:rsid w:val="00E13658"/>
    <w:rsid w:val="00F3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9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2019-01-30T03:37:00Z</dcterms:created>
  <dcterms:modified xsi:type="dcterms:W3CDTF">2019-02-05T04:59:00Z</dcterms:modified>
</cp:coreProperties>
</file>