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3A2" w:rsidRDefault="003D63A2" w:rsidP="003D63A2">
      <w:pPr>
        <w:pStyle w:val="1"/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МУНИЦИПАЛЬНОЕ АВТОНОМНОЕ</w:t>
      </w:r>
    </w:p>
    <w:p w:rsidR="003D63A2" w:rsidRDefault="003D63A2" w:rsidP="003D63A2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ДОШКОЛЬНОЕ ОБРАЗОВАТЕЛЬНОЕ УЧРЕЖДЕНИЕ «ДЕТСКИЙ САД КОМБИНИРОВАННОГО ВИДА № 49» Г.ТОБОЛЬСКА   (МАДОУ "ДЕТСКИЙ САД № 49" Г.ТОБОЛЬСКА)</w:t>
      </w:r>
    </w:p>
    <w:p w:rsidR="003D63A2" w:rsidRDefault="003D63A2" w:rsidP="003D63A2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7а микрорайон</w:t>
      </w:r>
      <w:proofErr w:type="gramStart"/>
      <w:r>
        <w:rPr>
          <w:rFonts w:ascii="Arial" w:hAnsi="Arial" w:cs="Arial"/>
          <w:sz w:val="16"/>
          <w:szCs w:val="16"/>
        </w:rPr>
        <w:t xml:space="preserve"> ,</w:t>
      </w:r>
      <w:proofErr w:type="gramEnd"/>
      <w:r>
        <w:rPr>
          <w:rFonts w:ascii="Arial" w:hAnsi="Arial" w:cs="Arial"/>
          <w:sz w:val="16"/>
          <w:szCs w:val="16"/>
        </w:rPr>
        <w:t xml:space="preserve">  дом 20,  г. Тобольск, Тюменская </w:t>
      </w:r>
      <w:proofErr w:type="spellStart"/>
      <w:r>
        <w:rPr>
          <w:rFonts w:ascii="Arial" w:hAnsi="Arial" w:cs="Arial"/>
          <w:sz w:val="16"/>
          <w:szCs w:val="16"/>
        </w:rPr>
        <w:t>обл.,Российская</w:t>
      </w:r>
      <w:proofErr w:type="spellEnd"/>
      <w:r>
        <w:rPr>
          <w:rFonts w:ascii="Arial" w:hAnsi="Arial" w:cs="Arial"/>
          <w:sz w:val="16"/>
          <w:szCs w:val="16"/>
        </w:rPr>
        <w:t xml:space="preserve"> Федерация,626157, тел:8 (3456)24-51-15 </w:t>
      </w:r>
      <w:r>
        <w:rPr>
          <w:rFonts w:ascii="Arial" w:hAnsi="Arial" w:cs="Arial"/>
          <w:sz w:val="16"/>
          <w:szCs w:val="16"/>
          <w:lang w:val="en-US"/>
        </w:rPr>
        <w:t>MADOUDS</w:t>
      </w:r>
      <w:r>
        <w:rPr>
          <w:rFonts w:ascii="Arial" w:hAnsi="Arial" w:cs="Arial"/>
          <w:sz w:val="16"/>
          <w:szCs w:val="16"/>
        </w:rPr>
        <w:t>49@</w:t>
      </w:r>
      <w:r>
        <w:rPr>
          <w:rFonts w:ascii="Arial" w:hAnsi="Arial" w:cs="Arial"/>
          <w:sz w:val="16"/>
          <w:szCs w:val="16"/>
          <w:lang w:val="en-US"/>
        </w:rPr>
        <w:t>mail</w:t>
      </w:r>
      <w:r>
        <w:rPr>
          <w:rFonts w:ascii="Arial" w:hAnsi="Arial" w:cs="Arial"/>
          <w:sz w:val="16"/>
          <w:szCs w:val="16"/>
        </w:rPr>
        <w:t>.</w:t>
      </w:r>
      <w:proofErr w:type="spellStart"/>
      <w:r>
        <w:rPr>
          <w:rFonts w:ascii="Arial" w:hAnsi="Arial" w:cs="Arial"/>
          <w:sz w:val="16"/>
          <w:szCs w:val="16"/>
          <w:lang w:val="en-US"/>
        </w:rPr>
        <w:t>ru</w:t>
      </w:r>
      <w:proofErr w:type="spellEnd"/>
    </w:p>
    <w:p w:rsidR="003D63A2" w:rsidRDefault="003D63A2" w:rsidP="003D63A2">
      <w:pPr>
        <w:pStyle w:val="a8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D63A2" w:rsidRDefault="003D63A2" w:rsidP="003D63A2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3A2" w:rsidRPr="00DC6AF8" w:rsidRDefault="003D63A2" w:rsidP="003D63A2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D63A2" w:rsidRDefault="003D63A2" w:rsidP="003D63A2">
      <w:pPr>
        <w:spacing w:line="360" w:lineRule="auto"/>
        <w:jc w:val="center"/>
        <w:rPr>
          <w:b/>
          <w:bCs/>
          <w:noProof/>
          <w:sz w:val="32"/>
          <w:szCs w:val="32"/>
          <w:lang w:eastAsia="ru-RU"/>
        </w:rPr>
      </w:pPr>
    </w:p>
    <w:p w:rsidR="003D63A2" w:rsidRDefault="003D63A2" w:rsidP="003D63A2">
      <w:pPr>
        <w:spacing w:line="360" w:lineRule="auto"/>
        <w:jc w:val="center"/>
        <w:rPr>
          <w:b/>
          <w:bCs/>
          <w:noProof/>
          <w:sz w:val="32"/>
          <w:szCs w:val="32"/>
          <w:lang w:eastAsia="ru-RU"/>
        </w:rPr>
      </w:pPr>
    </w:p>
    <w:p w:rsidR="003D63A2" w:rsidRPr="00A210E0" w:rsidRDefault="003D63A2" w:rsidP="003D63A2">
      <w:pPr>
        <w:spacing w:before="180" w:after="285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b/>
          <w:bCs/>
          <w:noProof/>
          <w:sz w:val="32"/>
          <w:szCs w:val="32"/>
          <w:lang w:eastAsia="ru-RU"/>
        </w:rPr>
        <w:t xml:space="preserve">   </w:t>
      </w:r>
      <w:r>
        <w:rPr>
          <w:b/>
          <w:bCs/>
          <w:noProof/>
          <w:sz w:val="32"/>
          <w:szCs w:val="32"/>
          <w:lang w:eastAsia="ru-RU"/>
        </w:rPr>
        <w:br/>
      </w:r>
      <w:r w:rsidRPr="00A210E0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t xml:space="preserve">         </w:t>
      </w:r>
      <w:r w:rsidRPr="00A210E0">
        <w:rPr>
          <w:rFonts w:ascii="Times New Roman" w:hAnsi="Times New Roman" w:cs="Times New Roman"/>
          <w:b/>
          <w:sz w:val="28"/>
          <w:szCs w:val="28"/>
          <w:lang w:eastAsia="ru-RU"/>
        </w:rPr>
        <w:t>РОДИТЕЛЬСКОЕ СОБРАНИЕ</w:t>
      </w:r>
    </w:p>
    <w:p w:rsidR="003D63A2" w:rsidRPr="00A210E0" w:rsidRDefault="003D63A2" w:rsidP="003D63A2">
      <w:pPr>
        <w:spacing w:before="180" w:after="285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210E0">
        <w:rPr>
          <w:rFonts w:ascii="Times New Roman" w:hAnsi="Times New Roman" w:cs="Times New Roman"/>
          <w:b/>
          <w:sz w:val="28"/>
          <w:szCs w:val="28"/>
          <w:lang w:eastAsia="ru-RU"/>
        </w:rPr>
        <w:t>«КАК ПОМОЧЬ РЕБЁНКУ ЗАГОВОРИТЬ?»</w:t>
      </w:r>
    </w:p>
    <w:p w:rsidR="003D63A2" w:rsidRDefault="003D63A2" w:rsidP="003D63A2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D63A2" w:rsidRDefault="003D63A2" w:rsidP="003D63A2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D63A2" w:rsidRPr="00DC6AF8" w:rsidRDefault="003D63A2" w:rsidP="003D63A2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D63A2" w:rsidRPr="00DC6AF8" w:rsidRDefault="003D63A2" w:rsidP="003D63A2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Разработала учитель - логопед</w:t>
      </w:r>
    </w:p>
    <w:p w:rsidR="003D63A2" w:rsidRDefault="003D63A2" w:rsidP="003D63A2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Кульмаметьева Ирина Валерьевна</w:t>
      </w:r>
    </w:p>
    <w:p w:rsidR="003D63A2" w:rsidRDefault="003D63A2" w:rsidP="003D63A2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D63A2" w:rsidRDefault="003D63A2" w:rsidP="003D63A2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D63A2" w:rsidRDefault="003D63A2" w:rsidP="003D63A2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D63A2" w:rsidRDefault="003D63A2" w:rsidP="003D63A2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D63A2" w:rsidRDefault="003D63A2" w:rsidP="003D63A2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D63A2" w:rsidRDefault="003D63A2" w:rsidP="003D63A2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D63A2" w:rsidRPr="003D63A2" w:rsidRDefault="003D63A2" w:rsidP="003D63A2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Тобольск, 2019.</w:t>
      </w:r>
    </w:p>
    <w:p w:rsidR="003D63A2" w:rsidRDefault="003D63A2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</w:p>
    <w:p w:rsidR="00EC67C0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Цель: привлечь внимание родителей к проблеме задержки развития речи, познакомить с различными приёмами активизации речевой функции</w:t>
      </w:r>
    </w:p>
    <w:p w:rsidR="00EC67C0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Вступительное слово учителя-логопеда:</w:t>
      </w:r>
    </w:p>
    <w:p w:rsidR="00EC67C0" w:rsidRPr="008D71A1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Здравствуйте, дорогие родители. Сегодня мы с вами обсудим важную и актуальную проблем</w:t>
      </w:r>
      <w:proofErr w:type="gramStart"/>
      <w:r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у-</w:t>
      </w:r>
      <w:proofErr w:type="gramEnd"/>
      <w:r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 как помочь </w:t>
      </w:r>
      <w:proofErr w:type="spellStart"/>
      <w:r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неговорящему</w:t>
      </w:r>
      <w:proofErr w:type="spellEnd"/>
      <w:r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 ребёнку заговорить? </w:t>
      </w: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Ребенку полтора, два, а то и три года. «Когда же он заговорит?» — озадаченно спрашивает мама, а подразумевает: «…заговорит как взрослый».</w:t>
      </w:r>
    </w:p>
    <w:p w:rsidR="00EC67C0" w:rsidRPr="008D71A1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Под словами «ребенок не говорит» каждая мама подразумевает свое. Одни первый лепет малыша «</w:t>
      </w:r>
      <w:proofErr w:type="spellStart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мамама</w:t>
      </w:r>
      <w:proofErr w:type="spellEnd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» считают словом «мама», другие называют </w:t>
      </w:r>
      <w:proofErr w:type="spellStart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неговорящим</w:t>
      </w:r>
      <w:proofErr w:type="spellEnd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 ребенка, который активно использует звукоподражания и простые короткие слова. Очень часто родители ожидают от детей намного больше, чем нужно.</w:t>
      </w:r>
    </w:p>
    <w:p w:rsidR="00EC67C0" w:rsidRPr="008D71A1" w:rsidRDefault="00EC67C0" w:rsidP="008D71A1">
      <w:pPr>
        <w:spacing w:after="0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Всему свое время</w:t>
      </w:r>
    </w:p>
    <w:p w:rsidR="00EC67C0" w:rsidRPr="008D71A1" w:rsidRDefault="00EC67C0" w:rsidP="008D71A1">
      <w:pPr>
        <w:spacing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Речь — это сложная функция головного мозга, для развития которой необходимы время и благоприятные условия. Речь — это не только то, что ребенок говорит. Он слышит, понимает, общается и только потом говорит.</w:t>
      </w: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br/>
      </w: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br/>
      </w:r>
      <w:hyperlink r:id="rId4" w:history="1">
        <w:r w:rsidR="00AE1063" w:rsidRPr="00AE1063">
          <w:rPr>
            <w:rFonts w:ascii="Times New Roman" w:hAnsi="Times New Roman" w:cs="Times New Roman"/>
            <w:noProof/>
            <w:color w:val="4283C0"/>
            <w:sz w:val="28"/>
            <w:szCs w:val="28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0" o:spid="_x0000_i1025" type="#_x0000_t75" alt="https://blog.mann-ivanov-ferber.ru/wp-content/uploads/2019/07/1.00x-thumb-33-e1563262312283.png" href="https://www.mann-ivanov-ferber.ru/books/bez-pan" style="width:90pt;height:126.75pt;visibility:visible" o:button="t">
              <v:fill o:detectmouseclick="t"/>
              <v:imagedata r:id="rId5" o:title=""/>
            </v:shape>
          </w:pict>
        </w:r>
      </w:hyperlink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br/>
      </w:r>
      <w:hyperlink r:id="rId6" w:history="1">
        <w:r w:rsidRPr="008D71A1">
          <w:rPr>
            <w:rFonts w:ascii="Times New Roman" w:hAnsi="Times New Roman" w:cs="Times New Roman"/>
            <w:color w:val="4283C0"/>
            <w:sz w:val="28"/>
            <w:szCs w:val="28"/>
            <w:lang w:eastAsia="ru-RU"/>
          </w:rPr>
          <w:t>Без паники!</w:t>
        </w:r>
      </w:hyperlink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Известный логопед и дефектолог Евгения Ершова написала книгу </w:t>
      </w:r>
      <w:hyperlink r:id="rId7" w:history="1">
        <w:r w:rsidRPr="008D71A1">
          <w:rPr>
            <w:rFonts w:ascii="Times New Roman" w:hAnsi="Times New Roman" w:cs="Times New Roman"/>
            <w:color w:val="4283C0"/>
            <w:sz w:val="28"/>
            <w:szCs w:val="28"/>
            <w:lang w:eastAsia="ru-RU"/>
          </w:rPr>
          <w:t>«Без паники!»</w:t>
        </w:r>
      </w:hyperlink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, которая поможет разобраться в том, как развивается речь вашего ребенка.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  <w:t>Эта книга поможет вам:</w:t>
      </w:r>
    </w:p>
    <w:p w:rsidR="00EC67C0" w:rsidRPr="008D71A1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перестать волноваться, когда действительно нет повода;</w:t>
      </w:r>
    </w:p>
    <w:p w:rsidR="00EC67C0" w:rsidRPr="008D71A1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lastRenderedPageBreak/>
        <w:t>— развивать речь ребенка, но не подталкивать его, опережая естественный ход событий;</w:t>
      </w:r>
    </w:p>
    <w:p w:rsidR="00EC67C0" w:rsidRPr="008D71A1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не сравнивать вашего ребенка с другими детьми, а подмечать его развитие;</w:t>
      </w:r>
    </w:p>
    <w:p w:rsidR="00EC67C0" w:rsidRPr="008D71A1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а если что-то действительно идет не так — собраться с духом, осознать, что у ребенка есть речевые проблемы, и начать их решать.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</w:p>
    <w:p w:rsidR="00EC67C0" w:rsidRPr="008D71A1" w:rsidRDefault="00EC67C0" w:rsidP="008D71A1">
      <w:pPr>
        <w:spacing w:after="0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Как развивается речь?</w:t>
      </w:r>
    </w:p>
    <w:p w:rsidR="00EC67C0" w:rsidRPr="008D71A1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Практически каждая минута, проведенная родителями вместе с малышом, улучшает его речь. Это может быть неочевидно: приготовили горячую кашу — и ребенку пришлось дуть на нее; угостили черешней — и малыш выплевывает косточки сам; играете в футбол — и он радостно кричит «гол!»; читаете книгу перед сном</w:t>
      </w:r>
      <w:proofErr w:type="gramStart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… К</w:t>
      </w:r>
      <w:proofErr w:type="gramEnd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азалось бы, всё это обычные, рутинные дела. Но именно они развивают речь ребенка без особых усилий. Другими словами, для развития речи ребенка достаточно день за днем любить ребенка, проводить с ним время: играть, наблюдать и общаться.</w:t>
      </w:r>
    </w:p>
    <w:p w:rsidR="00EC67C0" w:rsidRPr="008D71A1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Как же определить, своевременно ли развивается речь вашего крохи и стоит ли обращаться к специалистам?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b/>
          <w:bCs/>
          <w:i/>
          <w:iCs/>
          <w:color w:val="4C4C4C"/>
          <w:sz w:val="28"/>
          <w:szCs w:val="28"/>
          <w:lang w:eastAsia="ru-RU"/>
        </w:rPr>
        <w:t>К логопеду в два года: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если не понимает речь взрослого;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если не произносит никаких звуков;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если не использует звукоподражания, не выговаривает простые слова;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если речевой дневник завели, а записать в него нечего.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b/>
          <w:bCs/>
          <w:i/>
          <w:iCs/>
          <w:color w:val="4C4C4C"/>
          <w:sz w:val="28"/>
          <w:szCs w:val="28"/>
          <w:lang w:eastAsia="ru-RU"/>
        </w:rPr>
        <w:t>К логопеду в три года: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если не строит предложения;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если говорит на своем языке;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если «каша» во рту;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lastRenderedPageBreak/>
        <w:t xml:space="preserve">— если не выговаривает звуки: а, о, у, и, </w:t>
      </w:r>
      <w:proofErr w:type="spellStart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ы</w:t>
      </w:r>
      <w:proofErr w:type="spellEnd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, э, б, </w:t>
      </w:r>
      <w:proofErr w:type="spellStart"/>
      <w:proofErr w:type="gramStart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п</w:t>
      </w:r>
      <w:proofErr w:type="spellEnd"/>
      <w:proofErr w:type="gramEnd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, м, т, </w:t>
      </w:r>
      <w:proofErr w:type="spellStart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д</w:t>
      </w:r>
      <w:proofErr w:type="spellEnd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, </w:t>
      </w:r>
      <w:proofErr w:type="spellStart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н</w:t>
      </w:r>
      <w:proofErr w:type="spellEnd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, г, к, </w:t>
      </w:r>
      <w:proofErr w:type="spellStart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х</w:t>
      </w:r>
      <w:proofErr w:type="spellEnd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, в, ф.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Три года — тот возраст, когда отсутствие речи или низкий уровень ее развития влияют и на формирование мышления. Если вовремя не обратиться к специалисту, это может привести к задержке психического развития ребенка.</w:t>
      </w:r>
    </w:p>
    <w:p w:rsidR="00EC67C0" w:rsidRPr="008D71A1" w:rsidRDefault="00AE1063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AE1063">
        <w:rPr>
          <w:rFonts w:ascii="Times New Roman" w:hAnsi="Times New Roman" w:cs="Times New Roman"/>
          <w:noProof/>
          <w:color w:val="4C4C4C"/>
          <w:sz w:val="28"/>
          <w:szCs w:val="28"/>
          <w:lang w:eastAsia="ru-RU"/>
        </w:rPr>
        <w:pict>
          <v:shape id="Рисунок 7" o:spid="_x0000_i1026" type="#_x0000_t75" alt="https://blog.mann-ivanov-ferber.ru/wp-content/uploads/2019/07/image5-17.png" style="width:450pt;height:261pt;visibility:visible">
            <v:imagedata r:id="rId8" o:title=""/>
          </v:shape>
        </w:pict>
      </w:r>
      <w:r w:rsidR="00EC67C0"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br/>
      </w:r>
      <w:r w:rsidR="00EC67C0" w:rsidRPr="008D71A1">
        <w:rPr>
          <w:rFonts w:ascii="Times New Roman" w:hAnsi="Times New Roman" w:cs="Times New Roman"/>
          <w:i/>
          <w:iCs/>
          <w:color w:val="4C4C4C"/>
          <w:sz w:val="28"/>
          <w:szCs w:val="28"/>
          <w:lang w:eastAsia="ru-RU"/>
        </w:rPr>
        <w:t>Таблица появления звуков в речи малыша. Таблица из книги</w:t>
      </w:r>
    </w:p>
    <w:p w:rsidR="00EC67C0" w:rsidRDefault="00EC67C0" w:rsidP="008D71A1">
      <w:pPr>
        <w:spacing w:after="0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Что делать, чтобы помочь развитию речи?</w:t>
      </w:r>
    </w:p>
    <w:p w:rsidR="00EC67C0" w:rsidRPr="008D71A1" w:rsidRDefault="00EC67C0" w:rsidP="008D71A1">
      <w:pPr>
        <w:spacing w:after="0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Давайте послушаем подсказки от воспитателя логопедической группы: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  <w:t>1. Развиваем артикуляцию</w:t>
      </w:r>
    </w:p>
    <w:p w:rsidR="00EC67C0" w:rsidRPr="008D71A1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Вот так можно заниматься с ребенком каждый день.</w:t>
      </w:r>
    </w:p>
    <w:p w:rsidR="00EC67C0" w:rsidRPr="008D71A1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proofErr w:type="gramStart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облизывать мороженое, замороженный йогурт или фруктовый лед (холод дает</w:t>
      </w:r>
      <w:proofErr w:type="gramEnd"/>
    </w:p>
    <w:p w:rsidR="00EC67C0" w:rsidRPr="008D71A1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ребенку возможность лучше почувствовать язык, а форма и размер мороженого заставляют язык подстраиваться и менять форму);</w:t>
      </w:r>
    </w:p>
    <w:p w:rsidR="00EC67C0" w:rsidRPr="008D71A1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выплевывать косточки от арбуза или черешни;</w:t>
      </w:r>
    </w:p>
    <w:p w:rsidR="00EC67C0" w:rsidRPr="008D71A1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перекатывать карамельку, мармелад, чернослив, курагу во рту;</w:t>
      </w:r>
    </w:p>
    <w:p w:rsidR="00EC67C0" w:rsidRPr="008D71A1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— есть </w:t>
      </w:r>
      <w:proofErr w:type="gramStart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чернику</w:t>
      </w:r>
      <w:proofErr w:type="gramEnd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 и рассматривать синий язык в зеркале;</w:t>
      </w:r>
    </w:p>
    <w:p w:rsidR="00EC67C0" w:rsidRPr="008D71A1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lastRenderedPageBreak/>
        <w:t>— кусать сочную грушу или персик так, чтобы не испачкаться соком;</w:t>
      </w:r>
    </w:p>
    <w:p w:rsidR="00EC67C0" w:rsidRPr="008D71A1" w:rsidRDefault="00EC67C0" w:rsidP="003D63A2">
      <w:pPr>
        <w:spacing w:before="180" w:after="285"/>
        <w:jc w:val="both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грызть морковку или большое яблоко;</w:t>
      </w:r>
    </w:p>
    <w:p w:rsidR="00EC67C0" w:rsidRPr="008D71A1" w:rsidRDefault="00AE1063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AE1063">
        <w:rPr>
          <w:rFonts w:ascii="Times New Roman" w:hAnsi="Times New Roman" w:cs="Times New Roman"/>
          <w:noProof/>
          <w:color w:val="4C4C4C"/>
          <w:sz w:val="28"/>
          <w:szCs w:val="28"/>
          <w:lang w:eastAsia="ru-RU"/>
        </w:rPr>
        <w:pict>
          <v:shape id="Рисунок 6" o:spid="_x0000_i1027" type="#_x0000_t75" alt="https://blog.mann-ivanov-ferber.ru/wp-content/uploads/2019/07/image7-11.png" style="width:450pt;height:330.75pt;visibility:visible">
            <v:imagedata r:id="rId9" o:title=""/>
          </v:shape>
        </w:pict>
      </w:r>
      <w:r w:rsidR="00EC67C0"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br/>
      </w:r>
      <w:r w:rsidR="00EC67C0" w:rsidRPr="008D71A1">
        <w:rPr>
          <w:rFonts w:ascii="Times New Roman" w:hAnsi="Times New Roman" w:cs="Times New Roman"/>
          <w:i/>
          <w:iCs/>
          <w:color w:val="4C4C4C"/>
          <w:sz w:val="28"/>
          <w:szCs w:val="28"/>
          <w:lang w:eastAsia="ru-RU"/>
        </w:rPr>
        <w:t>Во время еды тренируются все органы, участвующие в речи. </w:t>
      </w:r>
      <w:r w:rsidR="00EC67C0"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 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облизывать ложку с чем-то вкусным (фруктовое пюре, сладкий творожок, мед, варенье) или дно тарелки кончиком языка;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выловить ложкой все фрикадельки из супа;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есть вилкой только макароны определенной формы;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палочками достать весь изюм из каши;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чистить зубы и полоскать рот;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поцелую обычные и воздушные: во время поцелуя работают мышцы губ, а когда мы отправляем воздушный поцелуй, то тренируем и дыхание.</w:t>
      </w:r>
    </w:p>
    <w:p w:rsidR="00EC67C0" w:rsidRPr="008D71A1" w:rsidRDefault="00AE1063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AE1063">
        <w:rPr>
          <w:rFonts w:ascii="Times New Roman" w:hAnsi="Times New Roman" w:cs="Times New Roman"/>
          <w:noProof/>
          <w:color w:val="4C4C4C"/>
          <w:sz w:val="28"/>
          <w:szCs w:val="28"/>
          <w:lang w:eastAsia="ru-RU"/>
        </w:rPr>
        <w:lastRenderedPageBreak/>
        <w:pict>
          <v:shape id="Рисунок 5" o:spid="_x0000_i1028" type="#_x0000_t75" alt="https://blog.mann-ivanov-ferber.ru/wp-content/uploads/2019/07/image1-26.png" style="width:450pt;height:299.25pt;visibility:visible">
            <v:imagedata r:id="rId10" o:title=""/>
          </v:shape>
        </w:pict>
      </w:r>
      <w:r w:rsidR="00EC67C0"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br/>
      </w:r>
      <w:r w:rsidR="00EC67C0" w:rsidRPr="008D71A1">
        <w:rPr>
          <w:rFonts w:ascii="Times New Roman" w:hAnsi="Times New Roman" w:cs="Times New Roman"/>
          <w:i/>
          <w:iCs/>
          <w:color w:val="4C4C4C"/>
          <w:sz w:val="28"/>
          <w:szCs w:val="28"/>
          <w:lang w:eastAsia="ru-RU"/>
        </w:rPr>
        <w:t>Даже просто облизывая мороженое,</w:t>
      </w:r>
      <w:r w:rsidR="00EC67C0">
        <w:rPr>
          <w:rFonts w:ascii="Times New Roman" w:hAnsi="Times New Roman" w:cs="Times New Roman"/>
          <w:i/>
          <w:iCs/>
          <w:color w:val="4C4C4C"/>
          <w:sz w:val="28"/>
          <w:szCs w:val="28"/>
          <w:lang w:eastAsia="ru-RU"/>
        </w:rPr>
        <w:t xml:space="preserve"> ребенок развивает артикуляцию.</w:t>
      </w:r>
    </w:p>
    <w:p w:rsidR="00EC67C0" w:rsidRDefault="00EC67C0" w:rsidP="008D71A1">
      <w:pPr>
        <w:spacing w:before="180" w:after="285"/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  <w:t>2. Развиваем дыхание</w:t>
      </w:r>
    </w:p>
    <w:p w:rsidR="00EC67C0" w:rsidRPr="00143E9E" w:rsidRDefault="00EC67C0" w:rsidP="008D71A1">
      <w:pPr>
        <w:spacing w:before="180" w:after="285"/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  <w:t>В этом вопросе нам помогут советы инструктора по физической культуре: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Дыхание — важный компонент речи. Однако для речи нужен особый тип дыхания, он так и называется: «речевое дыхание». Речевое дыхание заключается в том, что вдох делается через нос (набираем воздух, чтобы говорить), а выдох — через рот (произносим звуки и выдыхаем при этом).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Существует множество упражнений на дыхание: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дуть на горячую еду, дуть в свисток или свистульки;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задувать свечи на торте;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дуть в трубочку в стакане с водой. Не пить, а дуть в нее так, чтобы вода бурлила;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— дуть на руки. Продемонстрируйте, как дуть на них теплым воздухом, чтобы они согрелись. Покажите разницу между теплым выдохом и холодным. Теплый воздух получается, если выдыхаем со звуком </w:t>
      </w:r>
      <w:proofErr w:type="spellStart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х-х-х</w:t>
      </w:r>
      <w:proofErr w:type="spellEnd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, а холодный — когда дуем через губы, сложенные трубочкой;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lastRenderedPageBreak/>
        <w:t>— подышать на зеркало, чтобы оно запотело, и нарисовать улыбающуюся рожицу; — сдувать перышки с ладошек;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не проходить мимо одуванчиков;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играть с мыльными пузырями.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Все это с самого раннего возраста тренирует дыхание, а значит, в дальнейшем поможет говорить </w:t>
      </w:r>
      <w:proofErr w:type="gramStart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более плавно</w:t>
      </w:r>
      <w:proofErr w:type="gramEnd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, выговаривать длинные фразы, произносить сложные звуки с, </w:t>
      </w:r>
      <w:proofErr w:type="spellStart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ш</w:t>
      </w:r>
      <w:proofErr w:type="spellEnd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, р.</w:t>
      </w:r>
    </w:p>
    <w:p w:rsidR="00EC67C0" w:rsidRPr="008D71A1" w:rsidRDefault="00AE1063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AE1063">
        <w:rPr>
          <w:rFonts w:ascii="Times New Roman" w:hAnsi="Times New Roman" w:cs="Times New Roman"/>
          <w:noProof/>
          <w:color w:val="4C4C4C"/>
          <w:sz w:val="28"/>
          <w:szCs w:val="28"/>
          <w:lang w:eastAsia="ru-RU"/>
        </w:rPr>
        <w:pict>
          <v:shape id="Рисунок 4" o:spid="_x0000_i1029" type="#_x0000_t75" alt="https://blog.mann-ivanov-ferber.ru/wp-content/uploads/2019/07/image9-6.png" style="width:450pt;height:336.75pt;visibility:visible">
            <v:imagedata r:id="rId11" o:title=""/>
          </v:shape>
        </w:pict>
      </w:r>
      <w:r w:rsidR="00EC67C0"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br/>
      </w:r>
      <w:r w:rsidR="00EC67C0" w:rsidRPr="008D71A1">
        <w:rPr>
          <w:rFonts w:ascii="Times New Roman" w:hAnsi="Times New Roman" w:cs="Times New Roman"/>
          <w:i/>
          <w:iCs/>
          <w:color w:val="4C4C4C"/>
          <w:sz w:val="28"/>
          <w:szCs w:val="28"/>
          <w:lang w:eastAsia="ru-RU"/>
        </w:rPr>
        <w:t>Любимые детьми игры тренируют дыхание и способствуют формирован</w:t>
      </w:r>
      <w:r w:rsidR="00EC67C0">
        <w:rPr>
          <w:rFonts w:ascii="Times New Roman" w:hAnsi="Times New Roman" w:cs="Times New Roman"/>
          <w:i/>
          <w:iCs/>
          <w:color w:val="4C4C4C"/>
          <w:sz w:val="28"/>
          <w:szCs w:val="28"/>
          <w:lang w:eastAsia="ru-RU"/>
        </w:rPr>
        <w:t>ию речи</w:t>
      </w:r>
    </w:p>
    <w:p w:rsidR="00EC67C0" w:rsidRDefault="00EC67C0" w:rsidP="008D71A1">
      <w:pPr>
        <w:spacing w:before="180" w:after="285"/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  <w:t>3. Развиваем слух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  <w:t>Сейчас наш музыкальный руководитель даст несколько подсказок для успешного развития слуха: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Тренировка слухового внимания и восприятия также нужна для развития речи, это помогает научиться отделять одни звуки от других.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lastRenderedPageBreak/>
        <w:t>Все звуки делятся на НЕРЕЧЕВЫЕ (звон, грохот, шуршание) и РЕЧЕВЫЕ (звуки, которые мы произносим).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Обратите внимание, как слышит и слушает ваш ребенок: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реагирует на громкие и тихие звуки (звук дрели в соседней квартире, писк комара, шум воды в ванной);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может ли по звуку догадаться, что случилось (открылась входная дверь, упала ложка на кухне);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хорошо понимает речь, выполняет просьбы, даже если не видит собеседника;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умеет говорить шепотом и различает, что сказали шепотом ему.</w:t>
      </w:r>
    </w:p>
    <w:p w:rsidR="00EC67C0" w:rsidRPr="008D71A1" w:rsidRDefault="00AE1063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AE1063">
        <w:rPr>
          <w:rFonts w:ascii="Times New Roman" w:hAnsi="Times New Roman" w:cs="Times New Roman"/>
          <w:noProof/>
          <w:color w:val="4C4C4C"/>
          <w:sz w:val="28"/>
          <w:szCs w:val="28"/>
          <w:lang w:eastAsia="ru-RU"/>
        </w:rPr>
        <w:pict>
          <v:shape id="Рисунок 3" o:spid="_x0000_i1030" type="#_x0000_t75" alt="https://blog.mann-ivanov-ferber.ru/wp-content/uploads/2019/07/image2-24.png" style="width:450pt;height:299.25pt;visibility:visible">
            <v:imagedata r:id="rId12" o:title=""/>
          </v:shape>
        </w:pict>
      </w:r>
      <w:r w:rsidR="00EC67C0"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br/>
      </w:r>
      <w:r w:rsidR="00EC67C0" w:rsidRPr="008D71A1">
        <w:rPr>
          <w:rFonts w:ascii="Times New Roman" w:hAnsi="Times New Roman" w:cs="Times New Roman"/>
          <w:i/>
          <w:iCs/>
          <w:color w:val="4C4C4C"/>
          <w:sz w:val="28"/>
          <w:szCs w:val="28"/>
          <w:lang w:eastAsia="ru-RU"/>
        </w:rPr>
        <w:t xml:space="preserve">Обращайте внимание ребенка </w:t>
      </w:r>
      <w:r w:rsidR="00EC67C0">
        <w:rPr>
          <w:rFonts w:ascii="Times New Roman" w:hAnsi="Times New Roman" w:cs="Times New Roman"/>
          <w:i/>
          <w:iCs/>
          <w:color w:val="4C4C4C"/>
          <w:sz w:val="28"/>
          <w:szCs w:val="28"/>
          <w:lang w:eastAsia="ru-RU"/>
        </w:rPr>
        <w:t>на звуки, которые его окружают.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Привлекайте внимание ребенка к звукам, которые вас окружают, учите его узнавать и различать их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погремушки тихие и громкие;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стук по столу и в дверь;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lastRenderedPageBreak/>
        <w:t>— шуршание пакета и бумаги;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— звон колокольчика и монет и др.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Постоянно называйте малышу различные звуки и наблюдайте за его слуховой реакцией (кто-то стучит в дверь — «тук-тук», колокольчик звенит — «</w:t>
      </w:r>
      <w:proofErr w:type="spellStart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динь-дон</w:t>
      </w:r>
      <w:proofErr w:type="spellEnd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» и т. п.). Так вы не только развиваете у своего ребенка фонетический слух, но и готовите его к появлению первых звукоподражательных слов.</w:t>
      </w:r>
    </w:p>
    <w:p w:rsidR="00EC67C0" w:rsidRDefault="00EC67C0" w:rsidP="008D71A1">
      <w:pPr>
        <w:spacing w:before="180" w:after="285"/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  <w:t>4. Зрительный контакт и понимание речи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  <w:t>А здесь я предлагаю поработать всем вместе. Разделимся на группы,  и каждая группа придумает и представит нам один из приёмов: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  <w:t>1. «Что вижу, то пою».</w:t>
      </w: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 Следите за взглядом ребенка, а потом озвучивайте то, что привлекает его внимание. Го</w:t>
      </w:r>
      <w:r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ворите не быстро, чуть нараспев. </w:t>
      </w: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Ребенок легче воспримет и быстрее повторит короткие слова. Сравните, что проще и быстрее произнести: дом или домик, каша или кашка.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  <w:t>2. «Что слышу, о том и говорю».</w:t>
      </w: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 Ребенок обращает внимание не только на предметы, он очень внимательно изучает и звуки. Называйте предметы, которые привлекли его внимание, и произносите звуки, которые эти предметы издают.</w:t>
      </w:r>
    </w:p>
    <w:p w:rsidR="00EC67C0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8D71A1"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  <w:t xml:space="preserve">3. Ритмические игры: </w:t>
      </w:r>
      <w:proofErr w:type="spellStart"/>
      <w:r w:rsidRPr="008D71A1"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  <w:t>потешки</w:t>
      </w:r>
      <w:proofErr w:type="spellEnd"/>
      <w:r w:rsidRPr="008D71A1">
        <w:rPr>
          <w:rFonts w:ascii="Times New Roman" w:hAnsi="Times New Roman" w:cs="Times New Roman"/>
          <w:b/>
          <w:bCs/>
          <w:color w:val="4C4C4C"/>
          <w:sz w:val="28"/>
          <w:szCs w:val="28"/>
          <w:lang w:eastAsia="ru-RU"/>
        </w:rPr>
        <w:t>, стихи, песенки.</w:t>
      </w: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 Распечатайте несколько </w:t>
      </w:r>
      <w:proofErr w:type="spellStart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потешек</w:t>
      </w:r>
      <w:proofErr w:type="spellEnd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 и развесьте по всей квартире. Читайте их или заучивайте наизусть. </w:t>
      </w:r>
      <w:proofErr w:type="spellStart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Потешки</w:t>
      </w:r>
      <w:proofErr w:type="spellEnd"/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 — это не только стихи, но и игры с ребенком, которые сопровождаются движени</w:t>
      </w:r>
      <w:r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ями его ручек и ножек, массажем.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</w:p>
    <w:p w:rsidR="00EC67C0" w:rsidRDefault="00AE1063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 w:rsidRPr="00AE1063">
        <w:rPr>
          <w:rFonts w:ascii="Times New Roman" w:hAnsi="Times New Roman" w:cs="Times New Roman"/>
          <w:noProof/>
          <w:color w:val="4C4C4C"/>
          <w:sz w:val="28"/>
          <w:szCs w:val="28"/>
          <w:lang w:eastAsia="ru-RU"/>
        </w:rPr>
        <w:lastRenderedPageBreak/>
        <w:pict>
          <v:shape id="Рисунок 1" o:spid="_x0000_i1031" type="#_x0000_t75" alt="https://blog.mann-ivanov-ferber.ru/wp-content/uploads/2019/07/image3-26.png" style="width:450pt;height:300pt;visibility:visible">
            <v:imagedata r:id="rId13" o:title=""/>
          </v:shape>
        </w:pict>
      </w:r>
      <w:r w:rsidR="00EC67C0"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br/>
      </w:r>
      <w:r w:rsidR="00EC67C0" w:rsidRPr="008D71A1">
        <w:rPr>
          <w:rFonts w:ascii="Times New Roman" w:hAnsi="Times New Roman" w:cs="Times New Roman"/>
          <w:i/>
          <w:iCs/>
          <w:color w:val="4C4C4C"/>
          <w:sz w:val="28"/>
          <w:szCs w:val="28"/>
          <w:lang w:eastAsia="ru-RU"/>
        </w:rPr>
        <w:t xml:space="preserve">Песенки, </w:t>
      </w:r>
      <w:proofErr w:type="spellStart"/>
      <w:r w:rsidR="00EC67C0" w:rsidRPr="008D71A1">
        <w:rPr>
          <w:rFonts w:ascii="Times New Roman" w:hAnsi="Times New Roman" w:cs="Times New Roman"/>
          <w:i/>
          <w:iCs/>
          <w:color w:val="4C4C4C"/>
          <w:sz w:val="28"/>
          <w:szCs w:val="28"/>
          <w:lang w:eastAsia="ru-RU"/>
        </w:rPr>
        <w:t>потешки</w:t>
      </w:r>
      <w:proofErr w:type="spellEnd"/>
      <w:r w:rsidR="00EC67C0" w:rsidRPr="008D71A1">
        <w:rPr>
          <w:rFonts w:ascii="Times New Roman" w:hAnsi="Times New Roman" w:cs="Times New Roman"/>
          <w:i/>
          <w:iCs/>
          <w:color w:val="4C4C4C"/>
          <w:sz w:val="28"/>
          <w:szCs w:val="28"/>
          <w:lang w:eastAsia="ru-RU"/>
        </w:rPr>
        <w:t xml:space="preserve"> и игры с музыкальными инструментами о</w:t>
      </w:r>
      <w:r w:rsidR="00EC67C0">
        <w:rPr>
          <w:rFonts w:ascii="Times New Roman" w:hAnsi="Times New Roman" w:cs="Times New Roman"/>
          <w:i/>
          <w:iCs/>
          <w:color w:val="4C4C4C"/>
          <w:sz w:val="28"/>
          <w:szCs w:val="28"/>
          <w:lang w:eastAsia="ru-RU"/>
        </w:rPr>
        <w:t>чень полезны для развития речи.</w:t>
      </w:r>
    </w:p>
    <w:p w:rsidR="00EC67C0" w:rsidRPr="008D71A1" w:rsidRDefault="00EC67C0" w:rsidP="008D71A1">
      <w:pPr>
        <w:spacing w:before="180" w:after="285"/>
        <w:rPr>
          <w:rFonts w:ascii="Times New Roman" w:hAnsi="Times New Roman" w:cs="Times New Roman"/>
          <w:color w:val="4C4C4C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C4C4C"/>
          <w:sz w:val="28"/>
          <w:szCs w:val="28"/>
          <w:lang w:eastAsia="ru-RU"/>
        </w:rPr>
        <w:t xml:space="preserve">Уважаемые родители, я надеюсь, что предложенные приёмы помогут Вам сделать первые шаги запуска речи малыша. А потом вы найдете другие или придумаете свои. </w:t>
      </w:r>
      <w:r w:rsidRPr="008D71A1">
        <w:rPr>
          <w:rFonts w:ascii="Times New Roman" w:hAnsi="Times New Roman" w:cs="Times New Roman"/>
          <w:color w:val="4C4C4C"/>
          <w:sz w:val="28"/>
          <w:szCs w:val="28"/>
          <w:lang w:eastAsia="ru-RU"/>
        </w:rPr>
        <w:t>Все время, которое вы проводите с малышом, нужно посвятить его развитию. Так, игры и даже обычные рутинные дела способствуют речевому развитию ребенка. Двигательные умения, хорошая артикуляция и правильное дыхание, развитый слух, зрительный контакт и понимание — все это предпосылки к полноценной и сформированной речи вашего ребенка и, следовательно, к появлению у него первых слов и фраз.</w:t>
      </w:r>
    </w:p>
    <w:p w:rsidR="00EC67C0" w:rsidRDefault="00EC67C0" w:rsidP="008D71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 «Речевое дерево». Предлагаю вам взять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флайеры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виде яблока любого цвета: красный – я хочу и буду развивать речь ребёнка, желтый – я понимаю, что необходимо развивать речь, но еще не готов к этому, буду стараться,  зеленый – я не считаю, что родители могут и должны развивать речь ребёнка.</w:t>
      </w:r>
    </w:p>
    <w:p w:rsidR="00EC67C0" w:rsidRPr="008D71A1" w:rsidRDefault="00EC67C0" w:rsidP="008D71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мы с вами видим, что на нашей яблоньке сплошь красные и желтые яблочки. Значит,  мы уже созрели для помощи малышам.  А это значит, что у наших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неговорящих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деток есть очень хорошие шансы заговорить в самое ближайшее время при поддержке творческих  и внимательных родителей. </w:t>
      </w:r>
      <w:bookmarkStart w:id="0" w:name="_GoBack"/>
      <w:bookmarkEnd w:id="0"/>
    </w:p>
    <w:sectPr w:rsidR="00EC67C0" w:rsidRPr="008D71A1" w:rsidSect="001E6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25F8"/>
    <w:rsid w:val="00060DC8"/>
    <w:rsid w:val="00143E9E"/>
    <w:rsid w:val="001A0720"/>
    <w:rsid w:val="001E6C6C"/>
    <w:rsid w:val="0023236D"/>
    <w:rsid w:val="00374BF4"/>
    <w:rsid w:val="003D63A2"/>
    <w:rsid w:val="003F57AF"/>
    <w:rsid w:val="00433E13"/>
    <w:rsid w:val="004B3326"/>
    <w:rsid w:val="004E25F8"/>
    <w:rsid w:val="005950D7"/>
    <w:rsid w:val="008C579A"/>
    <w:rsid w:val="008D71A1"/>
    <w:rsid w:val="008E0D29"/>
    <w:rsid w:val="009209E9"/>
    <w:rsid w:val="009F7474"/>
    <w:rsid w:val="00A210E0"/>
    <w:rsid w:val="00A4514D"/>
    <w:rsid w:val="00AE1063"/>
    <w:rsid w:val="00AE3FCC"/>
    <w:rsid w:val="00B653AF"/>
    <w:rsid w:val="00B93CAB"/>
    <w:rsid w:val="00C1192A"/>
    <w:rsid w:val="00CA2446"/>
    <w:rsid w:val="00E92CF3"/>
    <w:rsid w:val="00EC6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C6C"/>
    <w:pPr>
      <w:spacing w:after="200" w:line="276" w:lineRule="auto"/>
    </w:pPr>
    <w:rPr>
      <w:rFonts w:cs="Calibri"/>
      <w:lang w:eastAsia="en-US"/>
    </w:rPr>
  </w:style>
  <w:style w:type="paragraph" w:styleId="2">
    <w:name w:val="heading 2"/>
    <w:basedOn w:val="a"/>
    <w:link w:val="20"/>
    <w:uiPriority w:val="99"/>
    <w:qFormat/>
    <w:rsid w:val="008E0D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8E0D29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rsid w:val="008E0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-note">
    <w:name w:val="p-note"/>
    <w:basedOn w:val="a0"/>
    <w:uiPriority w:val="99"/>
    <w:rsid w:val="008E0D29"/>
  </w:style>
  <w:style w:type="character" w:styleId="a4">
    <w:name w:val="Hyperlink"/>
    <w:basedOn w:val="a0"/>
    <w:uiPriority w:val="99"/>
    <w:semiHidden/>
    <w:rsid w:val="008E0D29"/>
    <w:rPr>
      <w:color w:val="0000FF"/>
      <w:u w:val="single"/>
    </w:rPr>
  </w:style>
  <w:style w:type="character" w:styleId="a5">
    <w:name w:val="Strong"/>
    <w:basedOn w:val="a0"/>
    <w:uiPriority w:val="99"/>
    <w:qFormat/>
    <w:rsid w:val="008E0D29"/>
    <w:rPr>
      <w:b/>
      <w:bCs/>
    </w:rPr>
  </w:style>
  <w:style w:type="paragraph" w:styleId="a6">
    <w:name w:val="Balloon Text"/>
    <w:basedOn w:val="a"/>
    <w:link w:val="a7"/>
    <w:uiPriority w:val="99"/>
    <w:semiHidden/>
    <w:rsid w:val="008E0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E0D29"/>
    <w:rPr>
      <w:rFonts w:ascii="Tahoma" w:hAnsi="Tahoma" w:cs="Tahoma"/>
      <w:sz w:val="16"/>
      <w:szCs w:val="16"/>
    </w:rPr>
  </w:style>
  <w:style w:type="paragraph" w:styleId="a8">
    <w:name w:val="No Spacing"/>
    <w:uiPriority w:val="99"/>
    <w:qFormat/>
    <w:rsid w:val="003D63A2"/>
    <w:rPr>
      <w:rFonts w:cs="Calibri"/>
      <w:lang w:eastAsia="en-US"/>
    </w:rPr>
  </w:style>
  <w:style w:type="paragraph" w:customStyle="1" w:styleId="1">
    <w:name w:val="Обычный1"/>
    <w:uiPriority w:val="99"/>
    <w:rsid w:val="003D63A2"/>
    <w:pPr>
      <w:widowControl w:val="0"/>
      <w:snapToGrid w:val="0"/>
      <w:spacing w:line="30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890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90585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90587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www.mann-ivanov-ferber.ru/books/bez-paniki/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ann-ivanov-ferber.ru/books/bez-paniki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hyperlink" Target="https://www.mann-ivanov-ferber.ru/books/bez-paniki/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1304</Words>
  <Characters>8006</Characters>
  <Application>Microsoft Office Word</Application>
  <DocSecurity>0</DocSecurity>
  <Lines>66</Lines>
  <Paragraphs>18</Paragraphs>
  <ScaleCrop>false</ScaleCrop>
  <Company/>
  <LinksUpToDate>false</LinksUpToDate>
  <CharactersWithSpaces>9292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9</cp:revision>
  <dcterms:created xsi:type="dcterms:W3CDTF">2019-07-29T17:08:00Z</dcterms:created>
  <dcterms:modified xsi:type="dcterms:W3CDTF">2020-01-31T03:34:00Z</dcterms:modified>
</cp:coreProperties>
</file>